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2A55B" w14:textId="10CB92DE" w:rsidR="00C947FE" w:rsidRDefault="00F37C21">
      <w:pPr>
        <w:rPr>
          <w:b/>
          <w:bCs/>
        </w:rPr>
      </w:pPr>
      <w:r w:rsidRPr="00B81F9E">
        <w:rPr>
          <w:b/>
          <w:bCs/>
        </w:rPr>
        <w:t>P</w:t>
      </w:r>
      <w:r w:rsidR="00EF082D">
        <w:rPr>
          <w:b/>
          <w:bCs/>
        </w:rPr>
        <w:t xml:space="preserve">ojďte pracovat k nám do školy a buďte zaměstnancem </w:t>
      </w:r>
      <w:r w:rsidR="000B30A3">
        <w:rPr>
          <w:b/>
          <w:bCs/>
        </w:rPr>
        <w:t>M</w:t>
      </w:r>
      <w:r w:rsidRPr="00B81F9E">
        <w:rPr>
          <w:b/>
          <w:bCs/>
        </w:rPr>
        <w:t>ěstské</w:t>
      </w:r>
      <w:r w:rsidR="00EF082D">
        <w:rPr>
          <w:b/>
          <w:bCs/>
        </w:rPr>
        <w:t>ho</w:t>
      </w:r>
      <w:r w:rsidRPr="00B81F9E">
        <w:rPr>
          <w:b/>
          <w:bCs/>
        </w:rPr>
        <w:t xml:space="preserve"> úřad</w:t>
      </w:r>
      <w:r w:rsidR="00EF082D">
        <w:rPr>
          <w:b/>
          <w:bCs/>
        </w:rPr>
        <w:t>u</w:t>
      </w:r>
      <w:r w:rsidRPr="00B81F9E">
        <w:rPr>
          <w:b/>
          <w:bCs/>
        </w:rPr>
        <w:t xml:space="preserve"> v Tachově!</w:t>
      </w:r>
    </w:p>
    <w:p w14:paraId="009F62D7" w14:textId="2E9977E6" w:rsidR="00F37C21" w:rsidRPr="00B81F9E" w:rsidRDefault="00F37C21">
      <w:pPr>
        <w:rPr>
          <w:sz w:val="28"/>
          <w:szCs w:val="28"/>
        </w:rPr>
      </w:pPr>
      <w:r>
        <w:t>Právě hledáme schopné</w:t>
      </w:r>
      <w:r w:rsidR="000B30A3">
        <w:t>ho kolegu</w:t>
      </w:r>
      <w:r>
        <w:t xml:space="preserve"> na pozici: </w:t>
      </w:r>
      <w:r w:rsidR="00DF20C5">
        <w:rPr>
          <w:b/>
          <w:bCs/>
          <w:sz w:val="28"/>
          <w:szCs w:val="28"/>
        </w:rPr>
        <w:t>SOCIÁLNÍ PRACOVNICE/PRACOVNÍK</w:t>
      </w:r>
    </w:p>
    <w:p w14:paraId="40ABBA4E" w14:textId="77777777" w:rsidR="000B30A3" w:rsidRDefault="000B30A3">
      <w:pPr>
        <w:rPr>
          <w:b/>
          <w:bCs/>
        </w:rPr>
      </w:pPr>
    </w:p>
    <w:p w14:paraId="0255589B" w14:textId="27667BEE" w:rsidR="00F37C21" w:rsidRDefault="00F37C21" w:rsidP="00DF20C5">
      <w:pPr>
        <w:rPr>
          <w:b/>
          <w:bCs/>
        </w:rPr>
      </w:pPr>
      <w:r w:rsidRPr="00B81F9E">
        <w:rPr>
          <w:b/>
          <w:bCs/>
        </w:rPr>
        <w:t>Co vás čeká</w:t>
      </w:r>
      <w:r w:rsidR="00B81F9E">
        <w:rPr>
          <w:b/>
          <w:bCs/>
        </w:rPr>
        <w:t>:</w:t>
      </w:r>
    </w:p>
    <w:p w14:paraId="460EED6F" w14:textId="08E8BD25" w:rsidR="00C32D83" w:rsidRPr="00DE5161" w:rsidRDefault="00C32D83" w:rsidP="00C32D83">
      <w:pPr>
        <w:pStyle w:val="Odstavecseseznamem"/>
        <w:numPr>
          <w:ilvl w:val="0"/>
          <w:numId w:val="3"/>
        </w:numPr>
      </w:pPr>
      <w:r w:rsidRPr="00DE5161">
        <w:t>Identifikace žáků se sociálním znevýhodněním ve spolupráci s pedagogy podle vytvořené metodiky</w:t>
      </w:r>
      <w:r>
        <w:t xml:space="preserve"> přímo na školách</w:t>
      </w:r>
    </w:p>
    <w:p w14:paraId="303B2E69" w14:textId="77777777" w:rsidR="00C32D83" w:rsidRPr="00DE5161" w:rsidRDefault="00C32D83" w:rsidP="00C32D83">
      <w:pPr>
        <w:pStyle w:val="Odstavecseseznamem"/>
        <w:numPr>
          <w:ilvl w:val="0"/>
          <w:numId w:val="3"/>
        </w:numPr>
      </w:pPr>
      <w:r w:rsidRPr="00DE5161">
        <w:t xml:space="preserve">Tvorba a realizace </w:t>
      </w:r>
      <w:r w:rsidRPr="00C32D83">
        <w:t>individuálních plánů podpory</w:t>
      </w:r>
      <w:r w:rsidRPr="00DE5161">
        <w:t xml:space="preserve"> pro žáky a jejich rodiny</w:t>
      </w:r>
    </w:p>
    <w:p w14:paraId="14AF8DC1" w14:textId="77777777" w:rsidR="00C32D83" w:rsidRDefault="00C32D83" w:rsidP="00C32D83">
      <w:pPr>
        <w:pStyle w:val="Odstavecseseznamem"/>
        <w:numPr>
          <w:ilvl w:val="0"/>
          <w:numId w:val="3"/>
        </w:numPr>
      </w:pPr>
      <w:r w:rsidRPr="00DE5161">
        <w:t>Přímá práce se žáky i jejich zákonnými zástupci (včetně práce v domácím prostředí)</w:t>
      </w:r>
    </w:p>
    <w:p w14:paraId="4C7ECBE2" w14:textId="77777777" w:rsidR="00C32D83" w:rsidRPr="00DE5161" w:rsidRDefault="00C32D83" w:rsidP="00C32D83">
      <w:pPr>
        <w:pStyle w:val="Odstavecseseznamem"/>
        <w:numPr>
          <w:ilvl w:val="0"/>
          <w:numId w:val="3"/>
        </w:numPr>
      </w:pPr>
      <w:r w:rsidRPr="00DE5161">
        <w:t>Poradenství, krizová intervence, doprovody, síťování služeb, sociální intervence</w:t>
      </w:r>
    </w:p>
    <w:p w14:paraId="2DDDF045" w14:textId="2F4253B6" w:rsidR="00C32D83" w:rsidRPr="00C32D83" w:rsidRDefault="00C32D83" w:rsidP="00C32D83">
      <w:pPr>
        <w:pStyle w:val="Odstavecseseznamem"/>
        <w:numPr>
          <w:ilvl w:val="0"/>
          <w:numId w:val="3"/>
        </w:numPr>
      </w:pPr>
      <w:r w:rsidRPr="00DE5161">
        <w:t>Spolupráce s</w:t>
      </w:r>
      <w:r>
        <w:t xml:space="preserve"> p</w:t>
      </w:r>
      <w:r w:rsidRPr="00DE5161">
        <w:t>edagogy a vedením školy</w:t>
      </w:r>
      <w:r>
        <w:t xml:space="preserve">, </w:t>
      </w:r>
      <w:r w:rsidRPr="00DE5161">
        <w:t>OSPOD</w:t>
      </w:r>
      <w:r>
        <w:t xml:space="preserve"> </w:t>
      </w:r>
      <w:proofErr w:type="spellStart"/>
      <w:r>
        <w:t>MěÚ</w:t>
      </w:r>
      <w:proofErr w:type="spellEnd"/>
      <w:r w:rsidRPr="00DE5161">
        <w:t>, poradnami, neziskovými a komunitními službami</w:t>
      </w:r>
    </w:p>
    <w:p w14:paraId="79C5318E" w14:textId="77777777" w:rsidR="00F37C21" w:rsidRDefault="00F37C21"/>
    <w:p w14:paraId="4ECD083F" w14:textId="519D1E8C" w:rsidR="00F37C21" w:rsidRDefault="00F37C21">
      <w:pPr>
        <w:rPr>
          <w:b/>
          <w:bCs/>
        </w:rPr>
      </w:pPr>
      <w:r w:rsidRPr="008C76D6">
        <w:rPr>
          <w:b/>
          <w:bCs/>
        </w:rPr>
        <w:t>Co čekáme my od vás:</w:t>
      </w:r>
    </w:p>
    <w:p w14:paraId="7AB1D45C" w14:textId="77777777" w:rsidR="00C32D83" w:rsidRDefault="00C32D83" w:rsidP="00C32D83">
      <w:pPr>
        <w:pStyle w:val="Odstavecseseznamem"/>
        <w:numPr>
          <w:ilvl w:val="0"/>
          <w:numId w:val="3"/>
        </w:numPr>
      </w:pPr>
      <w:r>
        <w:t xml:space="preserve">vysokoškolské vzdělání se zaměřením na sociální práci, sociální politiku, sociální pedagogiku, sociální péči, sociální patologii, právo nebo speciální pedagogiku NEBO vyšší odborné vzdělání získané absolvováním vzdělávacího programu akreditovaného podle zvláštního právního předpisu </w:t>
      </w:r>
    </w:p>
    <w:p w14:paraId="1898132E" w14:textId="132CB55A" w:rsidR="00C32D83" w:rsidRPr="00C32D83" w:rsidRDefault="00C32D83" w:rsidP="00C32D83">
      <w:pPr>
        <w:pStyle w:val="Odstavecseseznamem"/>
        <w:numPr>
          <w:ilvl w:val="0"/>
          <w:numId w:val="3"/>
        </w:numPr>
      </w:pPr>
      <w:r w:rsidRPr="00C32D83">
        <w:rPr>
          <w:color w:val="000000"/>
        </w:rPr>
        <w:t>znalosti právních předpisů:</w:t>
      </w:r>
    </w:p>
    <w:p w14:paraId="37AB124A" w14:textId="77777777" w:rsidR="00C32D83" w:rsidRDefault="00C32D83" w:rsidP="00C32D83">
      <w:pPr>
        <w:pStyle w:val="Odstavecseseznamem"/>
        <w:numPr>
          <w:ilvl w:val="0"/>
          <w:numId w:val="14"/>
        </w:numPr>
        <w:spacing w:after="0" w:line="240" w:lineRule="auto"/>
        <w:jc w:val="both"/>
        <w:rPr>
          <w:color w:val="000000"/>
        </w:rPr>
      </w:pPr>
      <w:r w:rsidRPr="00C32D83">
        <w:rPr>
          <w:color w:val="000000"/>
        </w:rPr>
        <w:t>zákon č. 108/2006 Sb., o sociálních službách, ve znění pozdějších předpisů,</w:t>
      </w:r>
    </w:p>
    <w:p w14:paraId="6F66263B" w14:textId="77777777" w:rsidR="00C32D83" w:rsidRDefault="00C32D83" w:rsidP="00C32D83">
      <w:pPr>
        <w:pStyle w:val="Odstavecseseznamem"/>
        <w:numPr>
          <w:ilvl w:val="0"/>
          <w:numId w:val="14"/>
        </w:numPr>
        <w:spacing w:after="0" w:line="240" w:lineRule="auto"/>
        <w:jc w:val="both"/>
        <w:rPr>
          <w:color w:val="000000"/>
        </w:rPr>
      </w:pPr>
      <w:r w:rsidRPr="00C32D83">
        <w:rPr>
          <w:color w:val="000000"/>
        </w:rPr>
        <w:t>zákon č. 111/2006 Sb., o pomoci v hmotné nouzi, ve znění pozdějších předpi</w:t>
      </w:r>
      <w:bookmarkStart w:id="0" w:name="_Hlk170715391"/>
      <w:r>
        <w:rPr>
          <w:color w:val="000000"/>
        </w:rPr>
        <w:t>sů</w:t>
      </w:r>
    </w:p>
    <w:p w14:paraId="312C415E" w14:textId="77777777" w:rsidR="00C32D83" w:rsidRDefault="00C32D83" w:rsidP="00C32D83">
      <w:pPr>
        <w:pStyle w:val="Odstavecseseznamem"/>
        <w:numPr>
          <w:ilvl w:val="0"/>
          <w:numId w:val="15"/>
        </w:numPr>
        <w:spacing w:after="0" w:line="240" w:lineRule="auto"/>
        <w:jc w:val="both"/>
        <w:rPr>
          <w:color w:val="000000"/>
        </w:rPr>
      </w:pPr>
      <w:r w:rsidRPr="00C32D83">
        <w:rPr>
          <w:color w:val="000000"/>
        </w:rPr>
        <w:t xml:space="preserve">výhodou praxe v </w:t>
      </w:r>
      <w:proofErr w:type="spellStart"/>
      <w:proofErr w:type="gramStart"/>
      <w:r w:rsidRPr="00C32D83">
        <w:rPr>
          <w:color w:val="000000"/>
        </w:rPr>
        <w:t>soc.oblasti</w:t>
      </w:r>
      <w:proofErr w:type="spellEnd"/>
      <w:proofErr w:type="gramEnd"/>
      <w:r w:rsidRPr="00C32D83">
        <w:rPr>
          <w:color w:val="000000"/>
        </w:rPr>
        <w:t>,  splnění zkoušky zvláštní odborné způsobilosti</w:t>
      </w:r>
      <w:bookmarkEnd w:id="0"/>
    </w:p>
    <w:p w14:paraId="13D563B3" w14:textId="09D4710B" w:rsidR="000B30A3" w:rsidRPr="00C32D83" w:rsidRDefault="00376B95" w:rsidP="00C32D83">
      <w:pPr>
        <w:pStyle w:val="Odstavecseseznamem"/>
        <w:numPr>
          <w:ilvl w:val="0"/>
          <w:numId w:val="15"/>
        </w:numPr>
        <w:spacing w:after="0" w:line="240" w:lineRule="auto"/>
        <w:jc w:val="both"/>
        <w:rPr>
          <w:color w:val="000000"/>
        </w:rPr>
      </w:pPr>
      <w:r>
        <w:t>psychická odolnost vůči zátěži a stresu</w:t>
      </w:r>
    </w:p>
    <w:p w14:paraId="0674DC35" w14:textId="64A02427" w:rsidR="000B30A3" w:rsidRDefault="00376B95" w:rsidP="000B30A3">
      <w:pPr>
        <w:pStyle w:val="Odstavecseseznamem"/>
        <w:numPr>
          <w:ilvl w:val="0"/>
          <w:numId w:val="3"/>
        </w:numPr>
      </w:pPr>
      <w:r>
        <w:t>s</w:t>
      </w:r>
      <w:r w:rsidR="008C76D6">
        <w:t>ilné komunikační schopnosti</w:t>
      </w:r>
      <w:r>
        <w:t xml:space="preserve"> a samostatnost</w:t>
      </w:r>
    </w:p>
    <w:p w14:paraId="3A61F3C5" w14:textId="67FFF0C6" w:rsidR="00985940" w:rsidRPr="00C32D83" w:rsidRDefault="00376B95" w:rsidP="00C32D83">
      <w:pPr>
        <w:pStyle w:val="Odstavecseseznamem"/>
        <w:numPr>
          <w:ilvl w:val="0"/>
          <w:numId w:val="3"/>
        </w:numPr>
      </w:pPr>
      <w:r>
        <w:t>dobrá uživatelská znalost PC</w:t>
      </w:r>
    </w:p>
    <w:p w14:paraId="67B57822" w14:textId="0F5EA078" w:rsidR="008C76D6" w:rsidRDefault="008C76D6">
      <w:pPr>
        <w:rPr>
          <w:b/>
          <w:bCs/>
        </w:rPr>
      </w:pPr>
      <w:r w:rsidRPr="008C76D6">
        <w:rPr>
          <w:b/>
          <w:bCs/>
        </w:rPr>
        <w:t>Co nabízíme:</w:t>
      </w:r>
    </w:p>
    <w:p w14:paraId="59D3A680" w14:textId="21D53815" w:rsidR="000B30A3" w:rsidRDefault="00376B95" w:rsidP="000B30A3">
      <w:pPr>
        <w:pStyle w:val="Odstavecseseznamem"/>
        <w:numPr>
          <w:ilvl w:val="0"/>
          <w:numId w:val="5"/>
        </w:numPr>
      </w:pPr>
      <w:r>
        <w:t>p</w:t>
      </w:r>
      <w:r w:rsidR="008C76D6">
        <w:t>latové podm</w:t>
      </w:r>
      <w:r>
        <w:t>ínky odpovídající zařazení do 11</w:t>
      </w:r>
      <w:r w:rsidR="008C76D6">
        <w:t xml:space="preserve">. </w:t>
      </w:r>
      <w:r>
        <w:t>podle nařízení vlády č. 546/2006</w:t>
      </w:r>
      <w:r w:rsidR="008C76D6">
        <w:t xml:space="preserve"> Sb., ve znění pozdějších předpisů</w:t>
      </w:r>
    </w:p>
    <w:p w14:paraId="79A76BA0" w14:textId="11C5F110" w:rsidR="000B30A3" w:rsidRDefault="00376B95" w:rsidP="000B30A3">
      <w:pPr>
        <w:pStyle w:val="Odstavecseseznamem"/>
        <w:numPr>
          <w:ilvl w:val="0"/>
          <w:numId w:val="5"/>
        </w:numPr>
      </w:pPr>
      <w:r>
        <w:t>zvláštní příplatek</w:t>
      </w:r>
    </w:p>
    <w:p w14:paraId="65A25DF5" w14:textId="15506329" w:rsidR="00376B95" w:rsidRDefault="00376B95" w:rsidP="000B30A3">
      <w:pPr>
        <w:pStyle w:val="Odstavecseseznamem"/>
        <w:numPr>
          <w:ilvl w:val="0"/>
          <w:numId w:val="5"/>
        </w:numPr>
      </w:pPr>
      <w:r>
        <w:t>po uplynutí zkušební doby osobní příplatek</w:t>
      </w:r>
    </w:p>
    <w:p w14:paraId="4D7EFC89" w14:textId="77777777" w:rsidR="000B30A3" w:rsidRDefault="008C76D6" w:rsidP="000B30A3">
      <w:pPr>
        <w:pStyle w:val="Odstavecseseznamem"/>
        <w:numPr>
          <w:ilvl w:val="0"/>
          <w:numId w:val="5"/>
        </w:numPr>
      </w:pPr>
      <w:r>
        <w:t>5 týdnů dovolené</w:t>
      </w:r>
    </w:p>
    <w:p w14:paraId="754FBEFB" w14:textId="22D44E1B" w:rsidR="000B30A3" w:rsidRDefault="00376B95" w:rsidP="000B30A3">
      <w:pPr>
        <w:pStyle w:val="Odstavecseseznamem"/>
        <w:numPr>
          <w:ilvl w:val="0"/>
          <w:numId w:val="5"/>
        </w:numPr>
      </w:pPr>
      <w:r>
        <w:t>4 dny</w:t>
      </w:r>
      <w:r w:rsidR="008C76D6">
        <w:t xml:space="preserve"> </w:t>
      </w:r>
      <w:proofErr w:type="spellStart"/>
      <w:r w:rsidR="008C76D6">
        <w:t>indispozičního</w:t>
      </w:r>
      <w:proofErr w:type="spellEnd"/>
      <w:r w:rsidR="008C76D6">
        <w:t xml:space="preserve"> volna</w:t>
      </w:r>
    </w:p>
    <w:p w14:paraId="5CA838E8" w14:textId="2E804976" w:rsidR="008C76D6" w:rsidRDefault="00376B95" w:rsidP="000B30A3">
      <w:pPr>
        <w:pStyle w:val="Odstavecseseznamem"/>
        <w:numPr>
          <w:ilvl w:val="0"/>
          <w:numId w:val="5"/>
        </w:numPr>
      </w:pPr>
      <w:r>
        <w:t>p</w:t>
      </w:r>
      <w:r w:rsidR="008C76D6">
        <w:t>říspěvek na stravování a penzijní připojištění</w:t>
      </w:r>
    </w:p>
    <w:p w14:paraId="257D7EA8" w14:textId="657CFA56" w:rsidR="001D18E1" w:rsidRDefault="001D18E1" w:rsidP="000B30A3">
      <w:pPr>
        <w:pStyle w:val="Odstavecseseznamem"/>
        <w:numPr>
          <w:ilvl w:val="0"/>
          <w:numId w:val="5"/>
        </w:numPr>
      </w:pPr>
      <w:r>
        <w:t>možnost ovlivnit systém podpory žáků přímo na školách</w:t>
      </w:r>
    </w:p>
    <w:p w14:paraId="069C9E85" w14:textId="0D1D7A4D" w:rsidR="001D18E1" w:rsidRDefault="001D18E1" w:rsidP="000B30A3">
      <w:pPr>
        <w:pStyle w:val="Odstavecseseznamem"/>
        <w:numPr>
          <w:ilvl w:val="0"/>
          <w:numId w:val="5"/>
        </w:numPr>
      </w:pPr>
      <w:r>
        <w:t>supervize, metodické vedení koordinátorem projektu</w:t>
      </w:r>
    </w:p>
    <w:p w14:paraId="6E6718DB" w14:textId="77777777" w:rsidR="008C76D6" w:rsidRDefault="008C76D6"/>
    <w:p w14:paraId="62582A05" w14:textId="181BACCD" w:rsidR="000B30A3" w:rsidRDefault="008C76D6" w:rsidP="00EF082D">
      <w:pPr>
        <w:spacing w:after="60" w:line="240" w:lineRule="auto"/>
        <w:rPr>
          <w:b/>
          <w:bCs/>
        </w:rPr>
      </w:pPr>
      <w:r w:rsidRPr="00B81F9E">
        <w:rPr>
          <w:b/>
          <w:bCs/>
        </w:rPr>
        <w:t xml:space="preserve">A </w:t>
      </w:r>
      <w:r w:rsidR="00B81F9E" w:rsidRPr="00B81F9E">
        <w:rPr>
          <w:b/>
          <w:bCs/>
        </w:rPr>
        <w:t>také</w:t>
      </w:r>
      <w:r w:rsidR="000B30A3">
        <w:rPr>
          <w:b/>
          <w:bCs/>
        </w:rPr>
        <w:t>:</w:t>
      </w:r>
    </w:p>
    <w:p w14:paraId="79733B2B" w14:textId="21F197C9" w:rsidR="00F37C21" w:rsidRDefault="001D18E1" w:rsidP="00EF082D">
      <w:pPr>
        <w:spacing w:after="60" w:line="240" w:lineRule="auto"/>
        <w:rPr>
          <w:b/>
        </w:rPr>
      </w:pPr>
      <w:r w:rsidRPr="001D18E1">
        <w:rPr>
          <w:b/>
        </w:rPr>
        <w:t>práce v inovativním projektu propojujícím oblast školství a sociální práce</w:t>
      </w:r>
    </w:p>
    <w:p w14:paraId="46DBB933" w14:textId="77777777" w:rsidR="001D18E1" w:rsidRPr="001D18E1" w:rsidRDefault="001D18E1" w:rsidP="00EF082D">
      <w:pPr>
        <w:spacing w:after="60" w:line="240" w:lineRule="auto"/>
        <w:rPr>
          <w:b/>
        </w:rPr>
      </w:pPr>
      <w:r w:rsidRPr="001D18E1">
        <w:rPr>
          <w:b/>
        </w:rPr>
        <w:t>spolupráce v mezioborovém týmu</w:t>
      </w:r>
    </w:p>
    <w:p w14:paraId="21B20E4F" w14:textId="77777777" w:rsidR="001D18E1" w:rsidRPr="001D18E1" w:rsidRDefault="001D18E1">
      <w:pPr>
        <w:rPr>
          <w:b/>
        </w:rPr>
      </w:pPr>
      <w:bookmarkStart w:id="1" w:name="_GoBack"/>
      <w:bookmarkEnd w:id="1"/>
    </w:p>
    <w:p w14:paraId="4B194568" w14:textId="1E06AF34" w:rsidR="00376B95" w:rsidRPr="00376B95" w:rsidRDefault="00376B95" w:rsidP="00376B95">
      <w:pPr>
        <w:rPr>
          <w:bCs/>
        </w:rPr>
      </w:pPr>
      <w:r w:rsidRPr="00376B95">
        <w:rPr>
          <w:b/>
        </w:rPr>
        <w:t>Doba trvání pracovního poměru</w:t>
      </w:r>
      <w:r w:rsidRPr="00376B95">
        <w:t>:</w:t>
      </w:r>
      <w:r w:rsidRPr="00376B95">
        <w:rPr>
          <w:bCs/>
        </w:rPr>
        <w:t> </w:t>
      </w:r>
      <w:r w:rsidR="00C32D83">
        <w:rPr>
          <w:bCs/>
        </w:rPr>
        <w:t>na dobu určitou do 30. 6. 2028 (s možností prodloužení dle dalšího financování)</w:t>
      </w:r>
    </w:p>
    <w:p w14:paraId="238894C7" w14:textId="5A158B6D" w:rsidR="00376B95" w:rsidRPr="00376B95" w:rsidRDefault="00376B95" w:rsidP="00EF082D">
      <w:pPr>
        <w:spacing w:after="60" w:line="240" w:lineRule="auto"/>
        <w:rPr>
          <w:bCs/>
        </w:rPr>
      </w:pPr>
      <w:r w:rsidRPr="00376B95">
        <w:rPr>
          <w:b/>
        </w:rPr>
        <w:t>Předpokládaný den nástupu:</w:t>
      </w:r>
      <w:r w:rsidR="00C32D83">
        <w:rPr>
          <w:bCs/>
        </w:rPr>
        <w:t> 1. září 2025</w:t>
      </w:r>
    </w:p>
    <w:p w14:paraId="49C062A5" w14:textId="77777777" w:rsidR="00376B95" w:rsidRPr="00376B95" w:rsidRDefault="00376B95" w:rsidP="00EF082D">
      <w:pPr>
        <w:spacing w:after="60" w:line="240" w:lineRule="auto"/>
        <w:rPr>
          <w:bCs/>
        </w:rPr>
      </w:pPr>
      <w:r w:rsidRPr="00376B95">
        <w:rPr>
          <w:b/>
        </w:rPr>
        <w:t>Zkušební doba</w:t>
      </w:r>
      <w:r w:rsidRPr="00376B95">
        <w:t>:</w:t>
      </w:r>
      <w:r w:rsidRPr="00376B95">
        <w:rPr>
          <w:bCs/>
        </w:rPr>
        <w:t> 3 měsíce</w:t>
      </w:r>
    </w:p>
    <w:p w14:paraId="5D478C72" w14:textId="6A2165C1" w:rsidR="00F37C21" w:rsidRPr="00EF082D" w:rsidRDefault="00376B95" w:rsidP="00EF082D">
      <w:pPr>
        <w:spacing w:after="60" w:line="240" w:lineRule="auto"/>
        <w:rPr>
          <w:bCs/>
        </w:rPr>
      </w:pPr>
      <w:r w:rsidRPr="00376B95">
        <w:rPr>
          <w:b/>
        </w:rPr>
        <w:t>Místo výkonu práce:</w:t>
      </w:r>
      <w:r w:rsidRPr="00376B95">
        <w:rPr>
          <w:bCs/>
        </w:rPr>
        <w:t> </w:t>
      </w:r>
      <w:r w:rsidR="00C32D83">
        <w:rPr>
          <w:bCs/>
        </w:rPr>
        <w:t>Detašované pracoviště na ZŠ Hornická</w:t>
      </w:r>
      <w:r w:rsidR="00EF082D">
        <w:rPr>
          <w:bCs/>
        </w:rPr>
        <w:t xml:space="preserve"> Tachov.</w:t>
      </w:r>
    </w:p>
    <w:sectPr w:rsidR="00F37C21" w:rsidRPr="00EF082D" w:rsidSect="00EF082D">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1D09"/>
    <w:multiLevelType w:val="hybridMultilevel"/>
    <w:tmpl w:val="19DEC786"/>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4B5145A"/>
    <w:multiLevelType w:val="hybridMultilevel"/>
    <w:tmpl w:val="BDE6CB0A"/>
    <w:lvl w:ilvl="0" w:tplc="B89E2978">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767E50"/>
    <w:multiLevelType w:val="hybridMultilevel"/>
    <w:tmpl w:val="53380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01620B"/>
    <w:multiLevelType w:val="hybridMultilevel"/>
    <w:tmpl w:val="3A763ED4"/>
    <w:lvl w:ilvl="0" w:tplc="FFFFFFFF">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9D77C2C"/>
    <w:multiLevelType w:val="hybridMultilevel"/>
    <w:tmpl w:val="C91A5E1E"/>
    <w:lvl w:ilvl="0" w:tplc="14E01682">
      <w:start w:val="5"/>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921E52"/>
    <w:multiLevelType w:val="hybridMultilevel"/>
    <w:tmpl w:val="E0A0F4F2"/>
    <w:lvl w:ilvl="0" w:tplc="8B4EBB94">
      <w:start w:val="1"/>
      <w:numFmt w:val="bullet"/>
      <w:lvlText w:val=""/>
      <w:lvlJc w:val="left"/>
      <w:pPr>
        <w:ind w:left="9149" w:hanging="360"/>
      </w:pPr>
      <w:rPr>
        <w:rFonts w:ascii="Symbol" w:hAnsi="Symbol" w:hint="default"/>
        <w:color w:val="auto"/>
        <w:sz w:val="18"/>
        <w:szCs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32C046D"/>
    <w:multiLevelType w:val="hybridMultilevel"/>
    <w:tmpl w:val="FB06A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1D627C"/>
    <w:multiLevelType w:val="hybridMultilevel"/>
    <w:tmpl w:val="DAE40164"/>
    <w:lvl w:ilvl="0" w:tplc="6B14353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577463"/>
    <w:multiLevelType w:val="hybridMultilevel"/>
    <w:tmpl w:val="B74EE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C118E1"/>
    <w:multiLevelType w:val="hybridMultilevel"/>
    <w:tmpl w:val="89EEE00E"/>
    <w:lvl w:ilvl="0" w:tplc="0405000B">
      <w:start w:val="1"/>
      <w:numFmt w:val="bullet"/>
      <w:lvlText w:val=""/>
      <w:lvlJc w:val="left"/>
      <w:pPr>
        <w:ind w:left="720" w:hanging="360"/>
      </w:pPr>
      <w:rPr>
        <w:rFonts w:ascii="Wingdings" w:hAnsi="Wingdings" w:hint="default"/>
        <w:sz w:val="18"/>
        <w:szCs w:val="18"/>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262EFF"/>
    <w:multiLevelType w:val="hybridMultilevel"/>
    <w:tmpl w:val="77BC0A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9853A26"/>
    <w:multiLevelType w:val="hybridMultilevel"/>
    <w:tmpl w:val="0B12F1D8"/>
    <w:lvl w:ilvl="0" w:tplc="FFFFFFFF">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F8C7464"/>
    <w:multiLevelType w:val="hybridMultilevel"/>
    <w:tmpl w:val="06928456"/>
    <w:lvl w:ilvl="0" w:tplc="0405000D">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637D779F"/>
    <w:multiLevelType w:val="hybridMultilevel"/>
    <w:tmpl w:val="2ED4D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B648CC"/>
    <w:multiLevelType w:val="hybridMultilevel"/>
    <w:tmpl w:val="6028560C"/>
    <w:lvl w:ilvl="0" w:tplc="0405000B">
      <w:start w:val="1"/>
      <w:numFmt w:val="bullet"/>
      <w:lvlText w:val=""/>
      <w:lvlJc w:val="left"/>
      <w:pPr>
        <w:ind w:left="1572" w:hanging="360"/>
      </w:pPr>
      <w:rPr>
        <w:rFonts w:ascii="Wingdings" w:hAnsi="Wingdings" w:hint="default"/>
        <w:sz w:val="18"/>
        <w:szCs w:val="18"/>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5" w15:restartNumberingAfterBreak="0">
    <w:nsid w:val="707F7D3C"/>
    <w:multiLevelType w:val="hybridMultilevel"/>
    <w:tmpl w:val="66F64440"/>
    <w:lvl w:ilvl="0" w:tplc="6B14353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3"/>
  </w:num>
  <w:num w:numId="5">
    <w:abstractNumId w:val="6"/>
  </w:num>
  <w:num w:numId="6">
    <w:abstractNumId w:val="8"/>
  </w:num>
  <w:num w:numId="7">
    <w:abstractNumId w:val="5"/>
  </w:num>
  <w:num w:numId="8">
    <w:abstractNumId w:val="1"/>
  </w:num>
  <w:num w:numId="9">
    <w:abstractNumId w:val="14"/>
  </w:num>
  <w:num w:numId="10">
    <w:abstractNumId w:val="15"/>
  </w:num>
  <w:num w:numId="11">
    <w:abstractNumId w:val="9"/>
  </w:num>
  <w:num w:numId="12">
    <w:abstractNumId w:val="11"/>
  </w:num>
  <w:num w:numId="13">
    <w:abstractNumId w:val="0"/>
  </w:num>
  <w:num w:numId="14">
    <w:abstractNumId w:val="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21"/>
    <w:rsid w:val="000B30A3"/>
    <w:rsid w:val="001D18E1"/>
    <w:rsid w:val="00376B95"/>
    <w:rsid w:val="008C76D6"/>
    <w:rsid w:val="00985940"/>
    <w:rsid w:val="00B81F9E"/>
    <w:rsid w:val="00C32D83"/>
    <w:rsid w:val="00C947FE"/>
    <w:rsid w:val="00DF20C5"/>
    <w:rsid w:val="00EF082D"/>
    <w:rsid w:val="00EF6F93"/>
    <w:rsid w:val="00F37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B95F"/>
  <w15:chartTrackingRefBased/>
  <w15:docId w15:val="{A7F4BD0B-99E5-4F10-AC54-CE162E0E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1F9E"/>
    <w:pPr>
      <w:ind w:left="720"/>
      <w:contextualSpacing/>
    </w:pPr>
  </w:style>
  <w:style w:type="paragraph" w:styleId="Normlnweb">
    <w:name w:val="Normal (Web)"/>
    <w:basedOn w:val="Normln"/>
    <w:uiPriority w:val="99"/>
    <w:semiHidden/>
    <w:unhideWhenUsed/>
    <w:rsid w:val="00376B9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376B95"/>
    <w:rPr>
      <w:b/>
      <w:bCs/>
    </w:rPr>
  </w:style>
  <w:style w:type="paragraph" w:styleId="Bezmezer">
    <w:name w:val="No Spacing"/>
    <w:uiPriority w:val="1"/>
    <w:qFormat/>
    <w:rsid w:val="00C32D83"/>
    <w:pPr>
      <w:spacing w:after="0" w:line="240" w:lineRule="auto"/>
    </w:pPr>
    <w:rPr>
      <w:rFonts w:ascii="Times New Roman" w:eastAsia="Times New Roman" w:hAnsi="Times New Roman" w:cs="Times New Roman"/>
      <w:kern w:val="0"/>
      <w:sz w:val="24"/>
      <w:szCs w:val="24"/>
      <w:lang w:val="de-DE"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293</Words>
  <Characters>1734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Kořínská</dc:creator>
  <cp:keywords/>
  <dc:description/>
  <cp:lastModifiedBy>Radek Červený</cp:lastModifiedBy>
  <cp:revision>6</cp:revision>
  <cp:lastPrinted>2024-04-23T07:03:00Z</cp:lastPrinted>
  <dcterms:created xsi:type="dcterms:W3CDTF">2024-04-26T06:10:00Z</dcterms:created>
  <dcterms:modified xsi:type="dcterms:W3CDTF">2025-05-26T11:58:00Z</dcterms:modified>
</cp:coreProperties>
</file>